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1CF51548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995771">
        <w:rPr>
          <w:u w:val="none"/>
        </w:rPr>
        <w:t>POTTERY PARK</w:t>
      </w:r>
      <w:r>
        <w:rPr>
          <w:u w:val="none"/>
        </w:rPr>
        <w:t>)</w:t>
      </w:r>
    </w:p>
    <w:p w14:paraId="1D40688B" w14:textId="4AA5166F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995771">
        <w:rPr>
          <w:u w:val="none"/>
        </w:rPr>
        <w:t>3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>
      <w:pPr>
        <w:ind w:left="720" w:hanging="720"/>
        <w:rPr>
          <w:sz w:val="24"/>
        </w:rPr>
      </w:pPr>
    </w:p>
    <w:p w14:paraId="5E59AFD0" w14:textId="3A5A6E2D" w:rsidR="00DC5455" w:rsidRPr="00920B11" w:rsidRDefault="0001374B" w:rsidP="00DC5455">
      <w:pPr>
        <w:pStyle w:val="Default"/>
      </w:pPr>
      <w:r>
        <w:t>2.</w:t>
      </w:r>
      <w:r>
        <w:tab/>
      </w:r>
      <w:r w:rsidR="00DC5455" w:rsidRPr="00920B11">
        <w:t>The effect of the proposed Order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496AF7" w:rsidRPr="00920B11">
        <w:t xml:space="preserve">the </w:t>
      </w:r>
      <w:r w:rsidR="00AB126A" w:rsidRPr="00920B11">
        <w:t>following l</w:t>
      </w:r>
      <w:r w:rsidR="006D22D4" w:rsidRPr="00920B11">
        <w:t xml:space="preserve">ength of </w:t>
      </w:r>
      <w:r w:rsidR="008B7DA2" w:rsidRPr="00920B11">
        <w:t>roa</w:t>
      </w:r>
      <w:r w:rsidR="00AB126A" w:rsidRPr="00920B11">
        <w:t>d</w:t>
      </w:r>
      <w:r w:rsidR="006D22D4" w:rsidRPr="00920B11">
        <w:t xml:space="preserve"> –</w:t>
      </w:r>
      <w:r w:rsidR="00DC5455" w:rsidRPr="00920B11">
        <w:t xml:space="preserve"> </w:t>
      </w:r>
    </w:p>
    <w:p w14:paraId="3C8CED18" w14:textId="16D9AFA4" w:rsidR="006D22D4" w:rsidRPr="00920B11" w:rsidRDefault="006D22D4" w:rsidP="00DC5455">
      <w:pPr>
        <w:pStyle w:val="Default"/>
      </w:pPr>
    </w:p>
    <w:p w14:paraId="16FA4793" w14:textId="1620722E" w:rsidR="00920B11" w:rsidRPr="00995771" w:rsidRDefault="00995771" w:rsidP="00995771">
      <w:pPr>
        <w:rPr>
          <w:sz w:val="24"/>
          <w:szCs w:val="24"/>
        </w:rPr>
      </w:pPr>
      <w:r>
        <w:rPr>
          <w:b/>
          <w:sz w:val="24"/>
          <w:szCs w:val="24"/>
        </w:rPr>
        <w:tab/>
        <w:t>Pottery Park</w:t>
      </w:r>
      <w:r w:rsidR="00AB126A" w:rsidRPr="00995771">
        <w:rPr>
          <w:b/>
          <w:sz w:val="24"/>
          <w:szCs w:val="24"/>
        </w:rPr>
        <w:t xml:space="preserve"> </w:t>
      </w:r>
      <w:r w:rsidR="00AB126A" w:rsidRPr="00995771">
        <w:rPr>
          <w:bCs/>
          <w:sz w:val="24"/>
          <w:szCs w:val="24"/>
        </w:rPr>
        <w:t>– f</w:t>
      </w:r>
      <w:r w:rsidR="00920B11" w:rsidRPr="00995771">
        <w:rPr>
          <w:bCs/>
          <w:sz w:val="24"/>
          <w:szCs w:val="24"/>
        </w:rPr>
        <w:t>or its entire length</w:t>
      </w:r>
      <w:r>
        <w:rPr>
          <w:bCs/>
          <w:sz w:val="24"/>
          <w:szCs w:val="24"/>
        </w:rPr>
        <w:t>.</w:t>
      </w:r>
    </w:p>
    <w:p w14:paraId="2E77C23C" w14:textId="77777777" w:rsidR="00920B11" w:rsidRDefault="00920B11" w:rsidP="00920B11">
      <w:pPr>
        <w:ind w:left="720"/>
        <w:rPr>
          <w:bCs/>
          <w:sz w:val="24"/>
          <w:szCs w:val="24"/>
        </w:rPr>
      </w:pPr>
    </w:p>
    <w:p w14:paraId="20018AED" w14:textId="0E51FAA9" w:rsidR="00F03C72" w:rsidRDefault="00AB126A" w:rsidP="000F150D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Order, Map and a statement of the Council’s reasons for proposing to make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="000F150D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0F150D">
        <w:rPr>
          <w:rFonts w:cs="Arial"/>
          <w:color w:val="000000" w:themeColor="text1"/>
          <w:sz w:val="24"/>
          <w:szCs w:val="24"/>
        </w:rPr>
        <w:t xml:space="preserve">   </w:t>
      </w:r>
    </w:p>
    <w:p w14:paraId="623ADC48" w14:textId="77777777" w:rsidR="00F03C72" w:rsidRDefault="000F150D" w:rsidP="00F03C72">
      <w:pPr>
        <w:ind w:firstLine="720"/>
        <w:rPr>
          <w:rFonts w:cs="Arial"/>
          <w:color w:val="000000" w:themeColor="text1"/>
          <w:sz w:val="24"/>
          <w:szCs w:val="24"/>
        </w:rPr>
      </w:pPr>
      <w:r w:rsidRPr="00BF3D3D">
        <w:rPr>
          <w:rFonts w:cs="Arial"/>
          <w:color w:val="000000" w:themeColor="text1"/>
          <w:sz w:val="24"/>
          <w:szCs w:val="24"/>
        </w:rPr>
        <w:t>Alternatively</w:t>
      </w:r>
      <w:r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F03C72">
      <w:pPr>
        <w:ind w:firstLine="720"/>
        <w:rPr>
          <w:rFonts w:cs="Arial"/>
          <w:color w:val="000000" w:themeColor="text1"/>
          <w:sz w:val="24"/>
          <w:szCs w:val="24"/>
        </w:rPr>
      </w:pPr>
    </w:p>
    <w:p w14:paraId="5AB8EC62" w14:textId="0216C548" w:rsidR="000F150D" w:rsidRDefault="000F150D" w:rsidP="00F03C72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under “Traffic </w:t>
      </w:r>
      <w:r w:rsidR="00F03C72">
        <w:rPr>
          <w:sz w:val="24"/>
          <w:szCs w:val="24"/>
        </w:rPr>
        <w:tab/>
      </w:r>
      <w:r>
        <w:rPr>
          <w:sz w:val="24"/>
          <w:szCs w:val="24"/>
        </w:rPr>
        <w:t xml:space="preserve">related consultations”.    </w:t>
      </w:r>
    </w:p>
    <w:p w14:paraId="20A37959" w14:textId="77777777" w:rsidR="000F150D" w:rsidRDefault="000F150D" w:rsidP="000F150D">
      <w:pPr>
        <w:rPr>
          <w:sz w:val="24"/>
          <w:szCs w:val="24"/>
        </w:rPr>
      </w:pPr>
    </w:p>
    <w:p w14:paraId="0747E972" w14:textId="716C2139" w:rsidR="006D22D4" w:rsidRPr="000F150D" w:rsidRDefault="00AB126A" w:rsidP="000F150D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object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representatio</w:t>
      </w:r>
      <w:r w:rsidR="00EF2F5B"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by</w:t>
      </w:r>
      <w:r w:rsidR="006B2AA8">
        <w:rPr>
          <w:sz w:val="24"/>
          <w:szCs w:val="24"/>
        </w:rPr>
        <w:t xml:space="preserve"> </w:t>
      </w:r>
      <w:r w:rsidR="006B2AA8">
        <w:rPr>
          <w:b/>
          <w:bCs/>
          <w:sz w:val="24"/>
          <w:szCs w:val="24"/>
        </w:rPr>
        <w:t xml:space="preserve">22nd June </w:t>
      </w:r>
      <w:r w:rsidR="000F150D">
        <w:rPr>
          <w:b/>
          <w:sz w:val="24"/>
          <w:szCs w:val="24"/>
        </w:rPr>
        <w:t>20</w:t>
      </w:r>
      <w:r w:rsidR="00BF3D3D">
        <w:rPr>
          <w:b/>
          <w:sz w:val="24"/>
          <w:szCs w:val="24"/>
        </w:rPr>
        <w:t>2</w:t>
      </w:r>
      <w:r w:rsidR="00995771">
        <w:rPr>
          <w:b/>
          <w:sz w:val="24"/>
          <w:szCs w:val="24"/>
        </w:rPr>
        <w:t>3</w:t>
      </w:r>
      <w:r w:rsidR="006D22D4" w:rsidRPr="006D22D4">
        <w:rPr>
          <w:sz w:val="24"/>
          <w:szCs w:val="24"/>
        </w:rPr>
        <w:t xml:space="preserve"> quoting reference GH/P44/1</w:t>
      </w:r>
      <w:r w:rsidR="00995771">
        <w:rPr>
          <w:sz w:val="24"/>
          <w:szCs w:val="24"/>
        </w:rPr>
        <w:t>3</w:t>
      </w:r>
      <w:r w:rsidR="006B2AA8">
        <w:rPr>
          <w:sz w:val="24"/>
          <w:szCs w:val="24"/>
        </w:rPr>
        <w:t>20</w:t>
      </w:r>
      <w:r w:rsidR="006D22D4" w:rsidRPr="006D22D4">
        <w:rPr>
          <w:sz w:val="24"/>
          <w:szCs w:val="24"/>
        </w:rPr>
        <w:t xml:space="preserve"> to Newcastle Parking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Services, P.O. Box 2BL, Newcastle upon Tyne, NE99 2BL, or by email to </w:t>
      </w:r>
      <w:r w:rsidR="006B2AA8">
        <w:rPr>
          <w:sz w:val="24"/>
          <w:szCs w:val="24"/>
        </w:rPr>
        <w:tab/>
      </w:r>
      <w:hyperlink r:id="rId10" w:history="1">
        <w:r w:rsidR="006B2AA8" w:rsidRPr="00D528E8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 Any objection or representation </w:t>
      </w:r>
      <w:r w:rsidR="006D22D4" w:rsidRPr="006D22D4">
        <w:rPr>
          <w:sz w:val="24"/>
          <w:szCs w:val="24"/>
        </w:rPr>
        <w:tab/>
        <w:t xml:space="preserve">MUST be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made in writing and where an objection is made, it must state the grounds of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2FC4EA0D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6B2AA8">
        <w:rPr>
          <w:sz w:val="24"/>
        </w:rPr>
        <w:t xml:space="preserve">31st May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995771">
        <w:rPr>
          <w:sz w:val="24"/>
        </w:rPr>
        <w:t>3</w:t>
      </w:r>
      <w:r>
        <w:rPr>
          <w:sz w:val="24"/>
        </w:rPr>
        <w:t xml:space="preserve">                 </w:t>
      </w:r>
    </w:p>
    <w:p w14:paraId="7EC8738D" w14:textId="12929925" w:rsidR="0001374B" w:rsidRDefault="00E446CA" w:rsidP="008B7DA2">
      <w:pPr>
        <w:ind w:left="4320"/>
        <w:rPr>
          <w:sz w:val="24"/>
        </w:rPr>
      </w:pPr>
      <w:r>
        <w:rPr>
          <w:sz w:val="24"/>
        </w:rPr>
        <w:t>L</w:t>
      </w:r>
      <w:r w:rsidR="006B2AA8">
        <w:rPr>
          <w:sz w:val="24"/>
        </w:rPr>
        <w:t>inda</w:t>
      </w:r>
      <w:r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5DDAA6DF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2840A74F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1"/>
  </w:num>
  <w:num w:numId="2" w16cid:durableId="1906916182">
    <w:abstractNumId w:val="0"/>
  </w:num>
  <w:num w:numId="3" w16cid:durableId="202620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872D1"/>
    <w:rsid w:val="000B20D3"/>
    <w:rsid w:val="000C50C9"/>
    <w:rsid w:val="000D7B9C"/>
    <w:rsid w:val="000F150D"/>
    <w:rsid w:val="00150394"/>
    <w:rsid w:val="00181EDC"/>
    <w:rsid w:val="00271672"/>
    <w:rsid w:val="003552B2"/>
    <w:rsid w:val="003966F4"/>
    <w:rsid w:val="003B427D"/>
    <w:rsid w:val="003B4A77"/>
    <w:rsid w:val="00412B56"/>
    <w:rsid w:val="00444002"/>
    <w:rsid w:val="00496AF7"/>
    <w:rsid w:val="004D6102"/>
    <w:rsid w:val="005C66D2"/>
    <w:rsid w:val="005E5829"/>
    <w:rsid w:val="005F2828"/>
    <w:rsid w:val="00672914"/>
    <w:rsid w:val="00672EAC"/>
    <w:rsid w:val="00681C94"/>
    <w:rsid w:val="006A2462"/>
    <w:rsid w:val="006B2AA8"/>
    <w:rsid w:val="006D0F35"/>
    <w:rsid w:val="006D22D4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73A1F"/>
    <w:rsid w:val="00AB126A"/>
    <w:rsid w:val="00AF3B31"/>
    <w:rsid w:val="00BE10DF"/>
    <w:rsid w:val="00BF3D3D"/>
    <w:rsid w:val="00C11AEB"/>
    <w:rsid w:val="00C33AB5"/>
    <w:rsid w:val="00C368D6"/>
    <w:rsid w:val="00CC4486"/>
    <w:rsid w:val="00CD38D5"/>
    <w:rsid w:val="00CE5CB2"/>
    <w:rsid w:val="00D070CB"/>
    <w:rsid w:val="00D645D9"/>
    <w:rsid w:val="00DC5455"/>
    <w:rsid w:val="00DD07FA"/>
    <w:rsid w:val="00E446CA"/>
    <w:rsid w:val="00E506E6"/>
    <w:rsid w:val="00E65E55"/>
    <w:rsid w:val="00E73FA0"/>
    <w:rsid w:val="00EC4886"/>
    <w:rsid w:val="00EC51E5"/>
    <w:rsid w:val="00EF2F5B"/>
    <w:rsid w:val="00F03C72"/>
    <w:rsid w:val="00F21069"/>
    <w:rsid w:val="00F910B2"/>
    <w:rsid w:val="00FA3CAB"/>
    <w:rsid w:val="00FB3A9E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1599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10</cp:revision>
  <cp:lastPrinted>2017-02-21T09:06:00Z</cp:lastPrinted>
  <dcterms:created xsi:type="dcterms:W3CDTF">2020-05-19T07:20:00Z</dcterms:created>
  <dcterms:modified xsi:type="dcterms:W3CDTF">2023-05-22T08:47:00Z</dcterms:modified>
</cp:coreProperties>
</file>